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24431" w14:textId="041B4D10" w:rsidR="00957AA3" w:rsidRDefault="00000000" w:rsidP="00A86803">
      <w:pPr>
        <w:ind w:right="66"/>
        <w:jc w:val="center"/>
        <w:rPr>
          <w:b/>
          <w:sz w:val="24"/>
        </w:rPr>
      </w:pPr>
      <w:r>
        <w:rPr>
          <w:b/>
          <w:sz w:val="24"/>
        </w:rPr>
        <w:t>LLAMADO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CONCURSO</w:t>
      </w:r>
      <w:r w:rsidR="00957AA3">
        <w:rPr>
          <w:b/>
          <w:sz w:val="24"/>
        </w:rPr>
        <w:t xml:space="preserve"> </w:t>
      </w:r>
      <w:r>
        <w:rPr>
          <w:b/>
          <w:sz w:val="24"/>
        </w:rPr>
        <w:t>Académica</w:t>
      </w:r>
      <w:r w:rsidR="005D00E4">
        <w:rPr>
          <w:b/>
          <w:sz w:val="24"/>
        </w:rPr>
        <w:t xml:space="preserve"> </w:t>
      </w:r>
      <w:r>
        <w:rPr>
          <w:b/>
          <w:sz w:val="24"/>
        </w:rPr>
        <w:t xml:space="preserve">Jornada </w:t>
      </w:r>
      <w:r w:rsidR="005D00E4">
        <w:rPr>
          <w:b/>
          <w:sz w:val="24"/>
        </w:rPr>
        <w:t>Completa</w:t>
      </w:r>
    </w:p>
    <w:p w14:paraId="0EDA696B" w14:textId="10DA8EA2" w:rsidR="00957AA3" w:rsidRDefault="00000000" w:rsidP="00E6024A">
      <w:pPr>
        <w:ind w:right="66"/>
        <w:jc w:val="center"/>
        <w:rPr>
          <w:b/>
          <w:sz w:val="24"/>
        </w:rPr>
      </w:pPr>
      <w:r>
        <w:rPr>
          <w:b/>
          <w:sz w:val="24"/>
        </w:rPr>
        <w:t xml:space="preserve">Escuela de </w:t>
      </w:r>
      <w:r w:rsidR="005D00E4">
        <w:rPr>
          <w:b/>
          <w:sz w:val="24"/>
        </w:rPr>
        <w:t>Sociología</w:t>
      </w:r>
    </w:p>
    <w:p w14:paraId="5CD7EC04" w14:textId="77777777" w:rsidR="00EB3EF7" w:rsidRDefault="00000000" w:rsidP="00E6024A">
      <w:pPr>
        <w:ind w:right="66"/>
        <w:jc w:val="center"/>
        <w:rPr>
          <w:b/>
          <w:sz w:val="24"/>
        </w:rPr>
      </w:pPr>
      <w:r>
        <w:rPr>
          <w:b/>
          <w:sz w:val="24"/>
        </w:rPr>
        <w:t>Facultad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Ciencias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Sociales </w:t>
      </w:r>
      <w:r w:rsidR="00EB3EF7">
        <w:rPr>
          <w:b/>
          <w:sz w:val="24"/>
        </w:rPr>
        <w:t>e Historia</w:t>
      </w:r>
    </w:p>
    <w:p w14:paraId="4C19603E" w14:textId="7FFF168F" w:rsidR="00223C67" w:rsidRDefault="00000000" w:rsidP="00E6024A">
      <w:pPr>
        <w:ind w:right="66"/>
        <w:jc w:val="center"/>
        <w:rPr>
          <w:b/>
          <w:sz w:val="24"/>
        </w:rPr>
      </w:pPr>
      <w:r>
        <w:rPr>
          <w:b/>
          <w:sz w:val="24"/>
        </w:rPr>
        <w:t>Universidad</w:t>
      </w:r>
      <w:r w:rsidR="00EB3EF7">
        <w:rPr>
          <w:b/>
          <w:sz w:val="24"/>
        </w:rPr>
        <w:t xml:space="preserve"> </w:t>
      </w:r>
      <w:r>
        <w:rPr>
          <w:b/>
          <w:sz w:val="24"/>
        </w:rPr>
        <w:t>Diego Portales</w:t>
      </w:r>
    </w:p>
    <w:p w14:paraId="048E0484" w14:textId="77777777" w:rsidR="00223C67" w:rsidRDefault="00223C67">
      <w:pPr>
        <w:pStyle w:val="Textoindependiente"/>
        <w:ind w:left="0"/>
        <w:rPr>
          <w:b/>
        </w:rPr>
      </w:pPr>
    </w:p>
    <w:p w14:paraId="50A24CB9" w14:textId="4464227C" w:rsidR="000C4B0C" w:rsidRDefault="00000000" w:rsidP="00D974F4">
      <w:pPr>
        <w:pStyle w:val="Textoindependiente"/>
        <w:spacing w:before="0"/>
        <w:ind w:left="0" w:right="99"/>
        <w:jc w:val="both"/>
        <w:rPr>
          <w:spacing w:val="-12"/>
        </w:rPr>
      </w:pPr>
      <w:r>
        <w:t xml:space="preserve">La </w:t>
      </w:r>
      <w:r w:rsidR="005D00E4">
        <w:t>Escuela de Sociología</w:t>
      </w:r>
      <w:r>
        <w:t xml:space="preserve"> de la Universidad Diego Portales busca llenar </w:t>
      </w:r>
      <w:r>
        <w:rPr>
          <w:b/>
        </w:rPr>
        <w:t xml:space="preserve">una plaza académica de </w:t>
      </w:r>
      <w:r w:rsidR="005D00E4">
        <w:rPr>
          <w:b/>
        </w:rPr>
        <w:t>Jornada Completa</w:t>
      </w:r>
      <w:r>
        <w:rPr>
          <w:b/>
          <w:spacing w:val="-11"/>
        </w:rPr>
        <w:t xml:space="preserve"> </w:t>
      </w:r>
      <w:r w:rsidR="00CA7E58">
        <w:t>a</w:t>
      </w:r>
      <w:r>
        <w:rPr>
          <w:spacing w:val="-11"/>
        </w:rPr>
        <w:t xml:space="preserve"> </w:t>
      </w:r>
      <w:r>
        <w:t>partir,</w:t>
      </w:r>
      <w:r>
        <w:rPr>
          <w:spacing w:val="-11"/>
        </w:rPr>
        <w:t xml:space="preserve"> </w:t>
      </w:r>
      <w:r>
        <w:t>idealmente</w:t>
      </w:r>
      <w:r w:rsidR="00E0232D">
        <w:t xml:space="preserve"> a partir </w:t>
      </w:r>
      <w:r w:rsidRPr="00DC232E">
        <w:t>del</w:t>
      </w:r>
      <w:r w:rsidRPr="00DC232E">
        <w:rPr>
          <w:spacing w:val="-13"/>
        </w:rPr>
        <w:t xml:space="preserve"> </w:t>
      </w:r>
      <w:r w:rsidRPr="00DC232E">
        <w:t>1</w:t>
      </w:r>
      <w:r w:rsidRPr="00DC232E">
        <w:rPr>
          <w:spacing w:val="-10"/>
        </w:rPr>
        <w:t xml:space="preserve"> </w:t>
      </w:r>
      <w:r w:rsidRPr="00DC232E">
        <w:t>de</w:t>
      </w:r>
      <w:r w:rsidRPr="00DC232E">
        <w:rPr>
          <w:spacing w:val="-10"/>
        </w:rPr>
        <w:t xml:space="preserve"> </w:t>
      </w:r>
      <w:r w:rsidR="00DC232E" w:rsidRPr="00DC232E">
        <w:t>agosto</w:t>
      </w:r>
      <w:r w:rsidRPr="00DC232E">
        <w:rPr>
          <w:spacing w:val="-10"/>
        </w:rPr>
        <w:t xml:space="preserve"> </w:t>
      </w:r>
      <w:r w:rsidRPr="00DC232E">
        <w:t>de</w:t>
      </w:r>
      <w:r w:rsidRPr="00DC232E">
        <w:rPr>
          <w:spacing w:val="-11"/>
        </w:rPr>
        <w:t xml:space="preserve"> </w:t>
      </w:r>
      <w:r w:rsidRPr="00DC232E">
        <w:t>2024.</w:t>
      </w:r>
      <w:r>
        <w:rPr>
          <w:spacing w:val="-12"/>
        </w:rPr>
        <w:t xml:space="preserve"> </w:t>
      </w:r>
    </w:p>
    <w:p w14:paraId="52F41EDE" w14:textId="77777777" w:rsidR="000C4B0C" w:rsidRDefault="000C4B0C" w:rsidP="000C4B0C">
      <w:pPr>
        <w:pStyle w:val="Textoindependiente"/>
        <w:spacing w:before="0"/>
        <w:ind w:left="109" w:right="99"/>
        <w:jc w:val="both"/>
        <w:rPr>
          <w:spacing w:val="-12"/>
        </w:rPr>
      </w:pPr>
    </w:p>
    <w:p w14:paraId="574FF532" w14:textId="11582FEB" w:rsidR="00223C67" w:rsidRPr="000C4B0C" w:rsidRDefault="00FF3D10" w:rsidP="00D974F4">
      <w:pPr>
        <w:pStyle w:val="Textoindependiente"/>
        <w:spacing w:before="0"/>
        <w:ind w:left="0" w:right="99"/>
        <w:jc w:val="both"/>
        <w:rPr>
          <w:spacing w:val="-12"/>
        </w:rPr>
      </w:pPr>
      <w:r>
        <w:t>El concurso está abierto a académicos y académicas que se desarrollen en cualquier ámbito de la sociología, sin embargo, se</w:t>
      </w:r>
      <w:r>
        <w:rPr>
          <w:spacing w:val="-13"/>
        </w:rPr>
        <w:t xml:space="preserve"> </w:t>
      </w:r>
      <w:r>
        <w:t>privilegiarán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 xml:space="preserve">antecedentes de académicas(os) que trabajen </w:t>
      </w:r>
      <w:r w:rsidR="00F12EFD">
        <w:t>con</w:t>
      </w:r>
      <w:r>
        <w:t xml:space="preserve"> métodos cuantitativos avanzados y cuya investigación y docencia incorporen nuevas técnicas y enfoques vinculados a las ciencias sociales computacionales, inteligencia artificial y/o </w:t>
      </w:r>
      <w:r w:rsidR="000C4B0C">
        <w:t>otros desarrollos recientes de la investigación cuantitativa</w:t>
      </w:r>
      <w:r>
        <w:t xml:space="preserve">. Se espera que </w:t>
      </w:r>
      <w:r w:rsidR="000C4B0C">
        <w:t>el/la candidata</w:t>
      </w:r>
      <w:r>
        <w:t>(o) seleccionada(o) demuestre competencias en docencia de pregrado, investigación,</w:t>
      </w:r>
      <w:r>
        <w:rPr>
          <w:spacing w:val="-1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científicas</w:t>
      </w:r>
      <w:r>
        <w:rPr>
          <w:spacing w:val="-1"/>
        </w:rPr>
        <w:t xml:space="preserve"> </w:t>
      </w:r>
      <w:r>
        <w:t>y disponibilidad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 xml:space="preserve">tareas gestión educativa que sean un aporte sustantivo a las labores desarrolladas en la Escuela de </w:t>
      </w:r>
      <w:r w:rsidR="000C4B0C">
        <w:t>Sociología</w:t>
      </w:r>
      <w:r>
        <w:t>.</w:t>
      </w:r>
    </w:p>
    <w:p w14:paraId="7F81762D" w14:textId="77777777" w:rsidR="000C4B0C" w:rsidRDefault="000C4B0C" w:rsidP="00FF3D10">
      <w:pPr>
        <w:pStyle w:val="Textoindependiente"/>
        <w:spacing w:before="0"/>
        <w:ind w:left="109" w:right="99"/>
        <w:jc w:val="both"/>
      </w:pPr>
    </w:p>
    <w:p w14:paraId="341763C1" w14:textId="77777777" w:rsidR="00957AA3" w:rsidRDefault="00957AA3" w:rsidP="00957AA3">
      <w:pPr>
        <w:pStyle w:val="Textoindependiente"/>
        <w:spacing w:before="0"/>
        <w:ind w:left="0" w:right="99"/>
        <w:jc w:val="both"/>
      </w:pPr>
    </w:p>
    <w:p w14:paraId="5B9B99D2" w14:textId="46780F79" w:rsidR="00223C67" w:rsidRDefault="00957AA3" w:rsidP="00E6024A">
      <w:pPr>
        <w:jc w:val="both"/>
        <w:rPr>
          <w:b/>
          <w:sz w:val="24"/>
        </w:rPr>
      </w:pPr>
      <w:r>
        <w:rPr>
          <w:b/>
          <w:sz w:val="24"/>
        </w:rPr>
        <w:t>I. Requisitos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 w:rsidR="00D974F4">
        <w:rPr>
          <w:b/>
          <w:spacing w:val="-2"/>
          <w:sz w:val="24"/>
        </w:rPr>
        <w:t>p</w:t>
      </w:r>
      <w:r>
        <w:rPr>
          <w:b/>
          <w:spacing w:val="-2"/>
          <w:sz w:val="24"/>
        </w:rPr>
        <w:t>ostular</w:t>
      </w:r>
      <w:r w:rsidR="00D974F4">
        <w:rPr>
          <w:b/>
          <w:spacing w:val="-2"/>
          <w:sz w:val="24"/>
        </w:rPr>
        <w:t xml:space="preserve"> al concurso</w:t>
      </w:r>
      <w:r>
        <w:rPr>
          <w:b/>
          <w:spacing w:val="-2"/>
          <w:sz w:val="24"/>
        </w:rPr>
        <w:t>:</w:t>
      </w:r>
    </w:p>
    <w:p w14:paraId="7B68F85C" w14:textId="563D2A02" w:rsidR="00223C67" w:rsidRDefault="00000000">
      <w:pPr>
        <w:pStyle w:val="Prrafodelista"/>
        <w:numPr>
          <w:ilvl w:val="0"/>
          <w:numId w:val="2"/>
        </w:numPr>
        <w:tabs>
          <w:tab w:val="left" w:pos="821"/>
        </w:tabs>
        <w:ind w:left="821" w:right="100"/>
        <w:rPr>
          <w:rFonts w:ascii="Symbol" w:hAnsi="Symbol"/>
          <w:sz w:val="24"/>
        </w:rPr>
      </w:pPr>
      <w:r>
        <w:rPr>
          <w:sz w:val="24"/>
        </w:rPr>
        <w:t>Estar</w:t>
      </w:r>
      <w:r>
        <w:rPr>
          <w:spacing w:val="35"/>
          <w:sz w:val="24"/>
        </w:rPr>
        <w:t xml:space="preserve"> </w:t>
      </w:r>
      <w:r>
        <w:rPr>
          <w:sz w:val="24"/>
        </w:rPr>
        <w:t>en</w:t>
      </w:r>
      <w:r>
        <w:rPr>
          <w:spacing w:val="35"/>
          <w:sz w:val="24"/>
        </w:rPr>
        <w:t xml:space="preserve"> </w:t>
      </w:r>
      <w:r>
        <w:rPr>
          <w:sz w:val="24"/>
        </w:rPr>
        <w:t>posesión</w:t>
      </w:r>
      <w:r>
        <w:rPr>
          <w:spacing w:val="34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grado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Doctor(a)</w:t>
      </w:r>
      <w:r>
        <w:rPr>
          <w:spacing w:val="34"/>
          <w:sz w:val="24"/>
        </w:rPr>
        <w:t xml:space="preserve"> </w:t>
      </w:r>
      <w:r>
        <w:rPr>
          <w:sz w:val="24"/>
        </w:rPr>
        <w:t>en</w:t>
      </w:r>
      <w:r>
        <w:rPr>
          <w:spacing w:val="36"/>
          <w:sz w:val="24"/>
        </w:rPr>
        <w:t xml:space="preserve"> </w:t>
      </w:r>
      <w:r w:rsidR="005D00E4">
        <w:rPr>
          <w:sz w:val="24"/>
        </w:rPr>
        <w:t>Sociología</w:t>
      </w:r>
      <w:r>
        <w:rPr>
          <w:spacing w:val="38"/>
          <w:sz w:val="24"/>
        </w:rPr>
        <w:t xml:space="preserve"> </w:t>
      </w:r>
      <w:r>
        <w:rPr>
          <w:sz w:val="24"/>
        </w:rPr>
        <w:t>o áreas afines, al momento de la contratación.</w:t>
      </w:r>
    </w:p>
    <w:p w14:paraId="050CD0EB" w14:textId="77777777" w:rsidR="00223C67" w:rsidRDefault="00000000">
      <w:pPr>
        <w:pStyle w:val="Prrafodelista"/>
        <w:numPr>
          <w:ilvl w:val="0"/>
          <w:numId w:val="2"/>
        </w:numPr>
        <w:tabs>
          <w:tab w:val="left" w:pos="821"/>
        </w:tabs>
        <w:ind w:left="821" w:hanging="355"/>
        <w:rPr>
          <w:rFonts w:ascii="Symbol" w:hAnsi="Symbol"/>
          <w:sz w:val="24"/>
        </w:rPr>
      </w:pPr>
      <w:r>
        <w:rPr>
          <w:sz w:val="24"/>
        </w:rPr>
        <w:t>Dominio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idioma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español</w:t>
      </w:r>
    </w:p>
    <w:p w14:paraId="57B785A3" w14:textId="77777777" w:rsidR="00223C67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22"/>
        <w:ind w:left="821" w:hanging="355"/>
        <w:rPr>
          <w:rFonts w:ascii="Symbol" w:hAnsi="Symbol"/>
          <w:sz w:val="24"/>
        </w:rPr>
      </w:pPr>
      <w:r>
        <w:rPr>
          <w:sz w:val="24"/>
        </w:rPr>
        <w:t>Experiencia</w:t>
      </w:r>
      <w:r>
        <w:rPr>
          <w:spacing w:val="-4"/>
          <w:sz w:val="24"/>
        </w:rPr>
        <w:t xml:space="preserve"> </w:t>
      </w:r>
      <w:r>
        <w:rPr>
          <w:sz w:val="24"/>
        </w:rPr>
        <w:t>demostrable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docentes</w:t>
      </w:r>
    </w:p>
    <w:p w14:paraId="368E95E2" w14:textId="17D70BF8" w:rsidR="00223C67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line="242" w:lineRule="auto"/>
        <w:ind w:left="821" w:right="103"/>
        <w:rPr>
          <w:rFonts w:ascii="Symbol" w:hAnsi="Symbol"/>
          <w:sz w:val="24"/>
        </w:rPr>
      </w:pPr>
      <w:r>
        <w:rPr>
          <w:sz w:val="24"/>
        </w:rPr>
        <w:t>Capacidad de obtener fondos de investigación y producir publicaciones científicas indexadas</w:t>
      </w:r>
    </w:p>
    <w:p w14:paraId="1718C683" w14:textId="77777777" w:rsidR="00223C67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15"/>
        <w:ind w:left="821" w:hanging="355"/>
        <w:rPr>
          <w:rFonts w:ascii="Symbol" w:hAnsi="Symbol"/>
          <w:sz w:val="24"/>
        </w:rPr>
      </w:pPr>
      <w:r>
        <w:rPr>
          <w:sz w:val="24"/>
        </w:rPr>
        <w:t>Iniciativa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proactividad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gestión</w:t>
      </w:r>
      <w:r>
        <w:rPr>
          <w:spacing w:val="-4"/>
          <w:sz w:val="24"/>
        </w:rPr>
        <w:t xml:space="preserve"> </w:t>
      </w:r>
      <w:r>
        <w:rPr>
          <w:sz w:val="24"/>
        </w:rPr>
        <w:t>académica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vinculación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medio</w:t>
      </w:r>
    </w:p>
    <w:p w14:paraId="2C84470A" w14:textId="77777777" w:rsidR="00223C67" w:rsidRPr="00D974F4" w:rsidRDefault="00000000" w:rsidP="00D974F4">
      <w:pPr>
        <w:pStyle w:val="Prrafodelista"/>
        <w:numPr>
          <w:ilvl w:val="0"/>
          <w:numId w:val="2"/>
        </w:numPr>
        <w:tabs>
          <w:tab w:val="left" w:pos="821"/>
        </w:tabs>
        <w:spacing w:before="115"/>
        <w:ind w:left="821" w:hanging="355"/>
        <w:rPr>
          <w:sz w:val="24"/>
        </w:rPr>
      </w:pPr>
      <w:r>
        <w:rPr>
          <w:sz w:val="24"/>
        </w:rPr>
        <w:t>Vocación</w:t>
      </w:r>
      <w:r w:rsidRPr="00D974F4">
        <w:rPr>
          <w:sz w:val="24"/>
        </w:rPr>
        <w:t xml:space="preserve"> </w:t>
      </w:r>
      <w:r>
        <w:rPr>
          <w:sz w:val="24"/>
        </w:rPr>
        <w:t>de</w:t>
      </w:r>
      <w:r w:rsidRPr="00D974F4">
        <w:rPr>
          <w:sz w:val="24"/>
        </w:rPr>
        <w:t xml:space="preserve"> </w:t>
      </w:r>
      <w:r>
        <w:rPr>
          <w:sz w:val="24"/>
        </w:rPr>
        <w:t>trabajo</w:t>
      </w:r>
      <w:r w:rsidRPr="00D974F4">
        <w:rPr>
          <w:sz w:val="24"/>
        </w:rPr>
        <w:t xml:space="preserve"> </w:t>
      </w:r>
      <w:r>
        <w:rPr>
          <w:sz w:val="24"/>
        </w:rPr>
        <w:t>interdisciplinario</w:t>
      </w:r>
      <w:r w:rsidRPr="00D974F4">
        <w:rPr>
          <w:sz w:val="24"/>
        </w:rPr>
        <w:t xml:space="preserve"> </w:t>
      </w:r>
      <w:r>
        <w:rPr>
          <w:sz w:val="24"/>
        </w:rPr>
        <w:t>y</w:t>
      </w:r>
      <w:r w:rsidRPr="00D974F4">
        <w:rPr>
          <w:sz w:val="24"/>
        </w:rPr>
        <w:t xml:space="preserve"> colaborativo</w:t>
      </w:r>
    </w:p>
    <w:p w14:paraId="2273AE6E" w14:textId="77777777" w:rsidR="00223C67" w:rsidRDefault="00223C67">
      <w:pPr>
        <w:pStyle w:val="Textoindependiente"/>
        <w:spacing w:before="122"/>
        <w:ind w:left="0"/>
      </w:pPr>
    </w:p>
    <w:p w14:paraId="4AF76DAE" w14:textId="06F67FF5" w:rsidR="00223C67" w:rsidRDefault="00957AA3">
      <w:pPr>
        <w:ind w:left="109"/>
        <w:rPr>
          <w:b/>
          <w:sz w:val="24"/>
        </w:rPr>
      </w:pPr>
      <w:r>
        <w:rPr>
          <w:b/>
          <w:spacing w:val="-2"/>
          <w:sz w:val="24"/>
        </w:rPr>
        <w:t>II. Antecedentes:</w:t>
      </w:r>
    </w:p>
    <w:p w14:paraId="11377D23" w14:textId="77777777" w:rsidR="00223C67" w:rsidRDefault="00000000">
      <w:pPr>
        <w:pStyle w:val="Textoindependiente"/>
        <w:spacing w:before="120"/>
        <w:ind w:left="109"/>
      </w:pPr>
      <w:r>
        <w:t>Las(os)</w:t>
      </w:r>
      <w:r>
        <w:rPr>
          <w:spacing w:val="-6"/>
        </w:rPr>
        <w:t xml:space="preserve"> </w:t>
      </w:r>
      <w:r>
        <w:t>interesadas(os)</w:t>
      </w:r>
      <w:r>
        <w:rPr>
          <w:spacing w:val="-5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rPr>
          <w:spacing w:val="-2"/>
        </w:rPr>
        <w:t>enviar:</w:t>
      </w:r>
    </w:p>
    <w:p w14:paraId="18C861C9" w14:textId="2FF2D4C7" w:rsidR="00223C67" w:rsidRDefault="00000000">
      <w:pPr>
        <w:pStyle w:val="Prrafodelista"/>
        <w:numPr>
          <w:ilvl w:val="0"/>
          <w:numId w:val="2"/>
        </w:numPr>
        <w:tabs>
          <w:tab w:val="left" w:pos="821"/>
        </w:tabs>
        <w:ind w:left="821" w:right="100"/>
        <w:rPr>
          <w:rFonts w:ascii="Symbol" w:hAnsi="Symbol"/>
          <w:sz w:val="24"/>
        </w:rPr>
      </w:pPr>
      <w:r>
        <w:rPr>
          <w:sz w:val="24"/>
        </w:rPr>
        <w:t>Copia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grado</w:t>
      </w:r>
      <w:r>
        <w:rPr>
          <w:spacing w:val="-8"/>
          <w:sz w:val="24"/>
        </w:rPr>
        <w:t xml:space="preserve"> </w:t>
      </w:r>
      <w:r>
        <w:rPr>
          <w:sz w:val="24"/>
        </w:rPr>
        <w:t>académico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 w:rsidR="005C68C7">
        <w:rPr>
          <w:sz w:val="24"/>
        </w:rPr>
        <w:t>D</w:t>
      </w:r>
      <w:r>
        <w:rPr>
          <w:sz w:val="24"/>
        </w:rPr>
        <w:t>octor</w:t>
      </w:r>
      <w:r>
        <w:rPr>
          <w:spacing w:val="-9"/>
          <w:sz w:val="24"/>
        </w:rPr>
        <w:t xml:space="preserve"> </w:t>
      </w:r>
      <w:r>
        <w:rPr>
          <w:sz w:val="24"/>
        </w:rPr>
        <w:t>(a)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constancia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acredite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fecha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defensa de la tesis doctoral con anterioridad a la fecha de incorporación en el cargo.</w:t>
      </w:r>
    </w:p>
    <w:p w14:paraId="70F3DD66" w14:textId="6346469C" w:rsidR="00223C67" w:rsidRPr="00957AA3" w:rsidRDefault="00000000" w:rsidP="00B52829">
      <w:pPr>
        <w:pStyle w:val="Prrafodelista"/>
        <w:numPr>
          <w:ilvl w:val="0"/>
          <w:numId w:val="2"/>
        </w:numPr>
        <w:tabs>
          <w:tab w:val="left" w:pos="820"/>
        </w:tabs>
        <w:spacing w:before="90" w:line="242" w:lineRule="auto"/>
        <w:ind w:left="820" w:right="102" w:hanging="354"/>
        <w:jc w:val="both"/>
        <w:rPr>
          <w:rFonts w:ascii="Symbol" w:hAnsi="Symbol"/>
          <w:sz w:val="24"/>
        </w:rPr>
      </w:pPr>
      <w:r w:rsidRPr="00957AA3">
        <w:rPr>
          <w:sz w:val="24"/>
        </w:rPr>
        <w:t>Carta indicando sus motivaciones para postular al cargo</w:t>
      </w:r>
      <w:r w:rsidR="00D974F4" w:rsidRPr="00957AA3">
        <w:rPr>
          <w:sz w:val="24"/>
        </w:rPr>
        <w:t>, agenda</w:t>
      </w:r>
      <w:r w:rsidR="005C68C7">
        <w:rPr>
          <w:sz w:val="24"/>
        </w:rPr>
        <w:t xml:space="preserve"> de investigación</w:t>
      </w:r>
      <w:r w:rsidR="00D974F4" w:rsidRPr="00957AA3">
        <w:rPr>
          <w:sz w:val="24"/>
        </w:rPr>
        <w:t xml:space="preserve"> actual y futura, y razones para optar a Sociología UDP </w:t>
      </w:r>
      <w:r w:rsidRPr="00957AA3">
        <w:rPr>
          <w:sz w:val="24"/>
        </w:rPr>
        <w:t>y planes de docencia para los próximos 5 años.</w:t>
      </w:r>
      <w:r w:rsidR="005C68C7">
        <w:rPr>
          <w:sz w:val="24"/>
        </w:rPr>
        <w:t xml:space="preserve"> </w:t>
      </w:r>
      <w:r w:rsidRPr="00957AA3">
        <w:rPr>
          <w:sz w:val="24"/>
        </w:rPr>
        <w:t>Evaluaciones</w:t>
      </w:r>
      <w:r w:rsidRPr="00957AA3">
        <w:rPr>
          <w:spacing w:val="-6"/>
          <w:sz w:val="24"/>
        </w:rPr>
        <w:t xml:space="preserve"> </w:t>
      </w:r>
      <w:r w:rsidRPr="00957AA3">
        <w:rPr>
          <w:sz w:val="24"/>
        </w:rPr>
        <w:t>docentes,</w:t>
      </w:r>
      <w:r w:rsidRPr="00957AA3">
        <w:rPr>
          <w:spacing w:val="-2"/>
          <w:sz w:val="24"/>
        </w:rPr>
        <w:t xml:space="preserve"> </w:t>
      </w:r>
      <w:r w:rsidRPr="00957AA3">
        <w:rPr>
          <w:sz w:val="24"/>
        </w:rPr>
        <w:t>en</w:t>
      </w:r>
      <w:r w:rsidRPr="00957AA3">
        <w:rPr>
          <w:spacing w:val="-2"/>
          <w:sz w:val="24"/>
        </w:rPr>
        <w:t xml:space="preserve"> </w:t>
      </w:r>
      <w:r w:rsidRPr="00957AA3">
        <w:rPr>
          <w:sz w:val="24"/>
        </w:rPr>
        <w:t>caso</w:t>
      </w:r>
      <w:r w:rsidRPr="00957AA3">
        <w:rPr>
          <w:spacing w:val="-4"/>
          <w:sz w:val="24"/>
        </w:rPr>
        <w:t xml:space="preserve"> </w:t>
      </w:r>
      <w:r w:rsidRPr="00957AA3">
        <w:rPr>
          <w:sz w:val="24"/>
        </w:rPr>
        <w:t>de</w:t>
      </w:r>
      <w:r w:rsidRPr="00957AA3">
        <w:rPr>
          <w:spacing w:val="-4"/>
          <w:sz w:val="24"/>
        </w:rPr>
        <w:t xml:space="preserve"> </w:t>
      </w:r>
      <w:r w:rsidRPr="00957AA3">
        <w:rPr>
          <w:spacing w:val="-2"/>
          <w:sz w:val="24"/>
        </w:rPr>
        <w:t>tenerlas.</w:t>
      </w:r>
    </w:p>
    <w:p w14:paraId="5681812C" w14:textId="5641A184" w:rsidR="00223C67" w:rsidRDefault="00000000">
      <w:pPr>
        <w:pStyle w:val="Prrafodelista"/>
        <w:numPr>
          <w:ilvl w:val="0"/>
          <w:numId w:val="2"/>
        </w:numPr>
        <w:tabs>
          <w:tab w:val="left" w:pos="819"/>
          <w:tab w:val="left" w:pos="821"/>
        </w:tabs>
        <w:ind w:left="821" w:right="102"/>
        <w:jc w:val="both"/>
        <w:rPr>
          <w:rFonts w:ascii="Symbol" w:hAnsi="Symbol"/>
          <w:sz w:val="24"/>
        </w:rPr>
      </w:pPr>
      <w:r>
        <w:rPr>
          <w:sz w:val="24"/>
        </w:rPr>
        <w:t>Dos trabajos publicados en los últimos 5 años en revistas indexadas y/o libros que considere</w:t>
      </w:r>
      <w:r>
        <w:rPr>
          <w:spacing w:val="-7"/>
          <w:sz w:val="24"/>
        </w:rPr>
        <w:t xml:space="preserve"> </w:t>
      </w:r>
      <w:r>
        <w:rPr>
          <w:sz w:val="24"/>
        </w:rPr>
        <w:t>representativos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agenda.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mujeres</w:t>
      </w:r>
      <w:r>
        <w:rPr>
          <w:spacing w:val="-7"/>
          <w:sz w:val="24"/>
        </w:rPr>
        <w:t xml:space="preserve"> </w:t>
      </w:r>
      <w:r>
        <w:rPr>
          <w:sz w:val="24"/>
        </w:rPr>
        <w:t>postulantes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hayan tenido hijas</w:t>
      </w:r>
      <w:r w:rsidR="003E5953">
        <w:rPr>
          <w:sz w:val="24"/>
        </w:rPr>
        <w:t>/</w:t>
      </w:r>
      <w:r>
        <w:rPr>
          <w:sz w:val="24"/>
        </w:rPr>
        <w:t>os en este período, se considerará un año adicional por cada hija</w:t>
      </w:r>
      <w:r w:rsidR="003E5953">
        <w:rPr>
          <w:sz w:val="24"/>
        </w:rPr>
        <w:t>/</w:t>
      </w:r>
      <w:r>
        <w:rPr>
          <w:sz w:val="24"/>
        </w:rPr>
        <w:t>o.</w:t>
      </w:r>
    </w:p>
    <w:p w14:paraId="41455D36" w14:textId="2EDE31E6" w:rsidR="00223C67" w:rsidRPr="005D00E4" w:rsidRDefault="00000000">
      <w:pPr>
        <w:pStyle w:val="Prrafodelista"/>
        <w:numPr>
          <w:ilvl w:val="0"/>
          <w:numId w:val="2"/>
        </w:numPr>
        <w:tabs>
          <w:tab w:val="left" w:pos="819"/>
          <w:tab w:val="left" w:pos="821"/>
        </w:tabs>
        <w:spacing w:before="121"/>
        <w:ind w:left="821" w:right="109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Currículum vitae actualizado.</w:t>
      </w:r>
    </w:p>
    <w:p w14:paraId="1D15AD7F" w14:textId="52E381A7" w:rsidR="00223C67" w:rsidRDefault="005D00E4" w:rsidP="00957AA3">
      <w:pPr>
        <w:pStyle w:val="Prrafodelista"/>
        <w:numPr>
          <w:ilvl w:val="0"/>
          <w:numId w:val="2"/>
        </w:numPr>
        <w:tabs>
          <w:tab w:val="left" w:pos="819"/>
          <w:tab w:val="left" w:pos="821"/>
        </w:tabs>
        <w:spacing w:before="121"/>
        <w:ind w:left="821" w:right="109"/>
        <w:jc w:val="both"/>
        <w:rPr>
          <w:sz w:val="24"/>
        </w:rPr>
      </w:pPr>
      <w:r w:rsidRPr="005D00E4">
        <w:rPr>
          <w:sz w:val="24"/>
        </w:rPr>
        <w:t xml:space="preserve">Dos cartas de recomendación. Las cartas deberán ser enviadas por los/as </w:t>
      </w:r>
      <w:proofErr w:type="spellStart"/>
      <w:r w:rsidRPr="005D00E4">
        <w:rPr>
          <w:sz w:val="24"/>
        </w:rPr>
        <w:t>recomendadores</w:t>
      </w:r>
      <w:proofErr w:type="spellEnd"/>
      <w:r w:rsidRPr="005D00E4">
        <w:rPr>
          <w:sz w:val="24"/>
        </w:rPr>
        <w:t>/as (no por el</w:t>
      </w:r>
      <w:r w:rsidR="00E0232D">
        <w:rPr>
          <w:sz w:val="24"/>
        </w:rPr>
        <w:t xml:space="preserve"> </w:t>
      </w:r>
      <w:r w:rsidRPr="005D00E4">
        <w:rPr>
          <w:sz w:val="24"/>
        </w:rPr>
        <w:t>candidat</w:t>
      </w:r>
      <w:r w:rsidR="003E5953">
        <w:rPr>
          <w:sz w:val="24"/>
        </w:rPr>
        <w:t>a</w:t>
      </w:r>
      <w:r w:rsidRPr="005D00E4">
        <w:rPr>
          <w:sz w:val="24"/>
        </w:rPr>
        <w:t>/</w:t>
      </w:r>
      <w:r w:rsidR="003E5953">
        <w:rPr>
          <w:sz w:val="24"/>
        </w:rPr>
        <w:t>o</w:t>
      </w:r>
      <w:r w:rsidRPr="005D00E4">
        <w:rPr>
          <w:sz w:val="24"/>
        </w:rPr>
        <w:t xml:space="preserve">) directamente a </w:t>
      </w:r>
      <w:hyperlink r:id="rId8" w:history="1">
        <w:r w:rsidR="00957AA3" w:rsidRPr="00D95F6A">
          <w:rPr>
            <w:rStyle w:val="Hipervnculo"/>
            <w:sz w:val="24"/>
          </w:rPr>
          <w:t>patricia.carrasco@udp.cl</w:t>
        </w:r>
      </w:hyperlink>
    </w:p>
    <w:p w14:paraId="7098600D" w14:textId="77777777" w:rsidR="00957AA3" w:rsidRPr="00957AA3" w:rsidRDefault="00957AA3" w:rsidP="00957AA3">
      <w:pPr>
        <w:pStyle w:val="Prrafodelista"/>
        <w:tabs>
          <w:tab w:val="left" w:pos="819"/>
          <w:tab w:val="left" w:pos="821"/>
        </w:tabs>
        <w:spacing w:before="121"/>
        <w:ind w:right="109" w:firstLine="0"/>
        <w:jc w:val="both"/>
        <w:rPr>
          <w:sz w:val="24"/>
        </w:rPr>
      </w:pPr>
    </w:p>
    <w:p w14:paraId="63ADA28C" w14:textId="77777777" w:rsidR="00223C67" w:rsidRDefault="00000000">
      <w:pPr>
        <w:ind w:left="109"/>
        <w:jc w:val="both"/>
        <w:rPr>
          <w:b/>
          <w:sz w:val="24"/>
        </w:rPr>
      </w:pPr>
      <w:r>
        <w:rPr>
          <w:b/>
          <w:sz w:val="24"/>
        </w:rPr>
        <w:t>Recepción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Antecedentes:</w:t>
      </w:r>
    </w:p>
    <w:p w14:paraId="1741C4A8" w14:textId="2B7B2B0D" w:rsidR="00223C67" w:rsidRDefault="00000000">
      <w:pPr>
        <w:pStyle w:val="Prrafodelista"/>
        <w:numPr>
          <w:ilvl w:val="0"/>
          <w:numId w:val="2"/>
        </w:numPr>
        <w:tabs>
          <w:tab w:val="left" w:pos="819"/>
          <w:tab w:val="left" w:pos="821"/>
        </w:tabs>
        <w:spacing w:before="122"/>
        <w:ind w:left="821" w:right="103"/>
        <w:jc w:val="both"/>
        <w:rPr>
          <w:rFonts w:ascii="Symbol" w:hAnsi="Symbol"/>
          <w:sz w:val="24"/>
        </w:rPr>
      </w:pPr>
      <w:r>
        <w:rPr>
          <w:sz w:val="24"/>
        </w:rPr>
        <w:t xml:space="preserve">Las postulaciones deben enviarse por correo electrónico hasta el </w:t>
      </w:r>
      <w:r w:rsidR="00DC232E" w:rsidRPr="00DC232E">
        <w:rPr>
          <w:sz w:val="24"/>
        </w:rPr>
        <w:t>1 de Julio</w:t>
      </w:r>
      <w:r w:rsidRPr="00DC232E">
        <w:rPr>
          <w:sz w:val="24"/>
        </w:rPr>
        <w:t xml:space="preserve"> </w:t>
      </w:r>
      <w:r w:rsidR="005D00E4">
        <w:rPr>
          <w:sz w:val="24"/>
        </w:rPr>
        <w:t xml:space="preserve">Patricia Carrasco, secretaria de la Escuela de Sociología al correo: </w:t>
      </w:r>
      <w:hyperlink r:id="rId9" w:history="1">
        <w:r w:rsidR="005D00E4" w:rsidRPr="00D95F6A">
          <w:rPr>
            <w:rStyle w:val="Hipervnculo"/>
            <w:sz w:val="24"/>
          </w:rPr>
          <w:t>(patricia.carrasco@udp.cl)</w:t>
        </w:r>
      </w:hyperlink>
      <w:r>
        <w:rPr>
          <w:spacing w:val="-8"/>
          <w:sz w:val="24"/>
        </w:rPr>
        <w:t xml:space="preserve"> </w:t>
      </w:r>
      <w:r>
        <w:rPr>
          <w:sz w:val="24"/>
        </w:rPr>
        <w:t>indicando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asunto: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“Concurso </w:t>
      </w:r>
      <w:r w:rsidR="005D00E4">
        <w:rPr>
          <w:spacing w:val="-2"/>
          <w:sz w:val="24"/>
        </w:rPr>
        <w:t>SOCIOLOGIA</w:t>
      </w:r>
      <w:r>
        <w:rPr>
          <w:spacing w:val="-2"/>
          <w:sz w:val="24"/>
        </w:rPr>
        <w:t>”.</w:t>
      </w:r>
    </w:p>
    <w:p w14:paraId="512214CE" w14:textId="5EA645AA" w:rsidR="00223C67" w:rsidRDefault="00000000">
      <w:pPr>
        <w:pStyle w:val="Prrafodelista"/>
        <w:numPr>
          <w:ilvl w:val="0"/>
          <w:numId w:val="2"/>
        </w:numPr>
        <w:tabs>
          <w:tab w:val="left" w:pos="821"/>
        </w:tabs>
        <w:ind w:left="821" w:right="101"/>
        <w:rPr>
          <w:rFonts w:ascii="Symbol" w:hAnsi="Symbol"/>
          <w:sz w:val="24"/>
        </w:rPr>
      </w:pPr>
      <w:r>
        <w:rPr>
          <w:sz w:val="24"/>
        </w:rPr>
        <w:t>Las</w:t>
      </w:r>
      <w:r w:rsidR="003E5953">
        <w:rPr>
          <w:sz w:val="24"/>
        </w:rPr>
        <w:t>/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postulantes</w:t>
      </w:r>
      <w:r>
        <w:rPr>
          <w:spacing w:val="80"/>
          <w:sz w:val="24"/>
        </w:rPr>
        <w:t xml:space="preserve"> </w:t>
      </w:r>
      <w:r>
        <w:rPr>
          <w:sz w:val="24"/>
        </w:rPr>
        <w:t>preseleccionadas</w:t>
      </w:r>
      <w:r w:rsidR="003E5953">
        <w:rPr>
          <w:sz w:val="24"/>
        </w:rPr>
        <w:t>/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serán</w:t>
      </w:r>
      <w:r>
        <w:rPr>
          <w:spacing w:val="80"/>
          <w:sz w:val="24"/>
        </w:rPr>
        <w:t xml:space="preserve"> </w:t>
      </w:r>
      <w:r>
        <w:rPr>
          <w:sz w:val="24"/>
        </w:rPr>
        <w:t>citadas</w:t>
      </w:r>
      <w:r w:rsidR="003E5953">
        <w:rPr>
          <w:sz w:val="24"/>
        </w:rPr>
        <w:t>/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una</w:t>
      </w:r>
      <w:r>
        <w:rPr>
          <w:spacing w:val="80"/>
          <w:sz w:val="24"/>
        </w:rPr>
        <w:t xml:space="preserve"> </w:t>
      </w:r>
      <w:r>
        <w:rPr>
          <w:sz w:val="24"/>
        </w:rPr>
        <w:t>entrevista</w:t>
      </w:r>
      <w:r>
        <w:rPr>
          <w:spacing w:val="8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presentación académica en una fecha a convenir.</w:t>
      </w:r>
    </w:p>
    <w:p w14:paraId="23851062" w14:textId="23C3BF84" w:rsidR="00223C67" w:rsidRDefault="00000000">
      <w:pPr>
        <w:pStyle w:val="Prrafodelista"/>
        <w:numPr>
          <w:ilvl w:val="0"/>
          <w:numId w:val="2"/>
        </w:numPr>
        <w:tabs>
          <w:tab w:val="left" w:pos="821"/>
        </w:tabs>
        <w:spacing w:before="121"/>
        <w:ind w:left="821" w:right="101"/>
        <w:rPr>
          <w:rFonts w:ascii="Symbol" w:hAnsi="Symbol"/>
          <w:sz w:val="24"/>
        </w:rPr>
      </w:pP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Facultad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reserva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derecho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declarar</w:t>
      </w:r>
      <w:r>
        <w:rPr>
          <w:spacing w:val="-11"/>
          <w:sz w:val="24"/>
        </w:rPr>
        <w:t xml:space="preserve"> </w:t>
      </w:r>
      <w:r>
        <w:rPr>
          <w:sz w:val="24"/>
        </w:rPr>
        <w:t>desierto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concurso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las(os) postulantes no cumplan los requerimientos de la Escuela de </w:t>
      </w:r>
      <w:proofErr w:type="spellStart"/>
      <w:r w:rsidR="004C0EF3">
        <w:rPr>
          <w:sz w:val="24"/>
        </w:rPr>
        <w:t>Sociologia</w:t>
      </w:r>
      <w:proofErr w:type="spellEnd"/>
      <w:r>
        <w:rPr>
          <w:sz w:val="24"/>
        </w:rPr>
        <w:t>.</w:t>
      </w:r>
    </w:p>
    <w:p w14:paraId="42D24882" w14:textId="77777777" w:rsidR="00223C67" w:rsidRDefault="00000000">
      <w:pPr>
        <w:pStyle w:val="Prrafodelista"/>
        <w:numPr>
          <w:ilvl w:val="0"/>
          <w:numId w:val="2"/>
        </w:numPr>
        <w:tabs>
          <w:tab w:val="left" w:pos="821"/>
        </w:tabs>
        <w:ind w:left="821" w:right="110"/>
        <w:rPr>
          <w:rFonts w:ascii="Symbol" w:hAnsi="Symbol"/>
          <w:sz w:val="24"/>
        </w:rPr>
      </w:pPr>
      <w:r>
        <w:rPr>
          <w:sz w:val="24"/>
        </w:rPr>
        <w:t xml:space="preserve">Las(os) candidatas(os) que no presenten todos los antecedentes quedarán fuera del </w:t>
      </w:r>
      <w:r>
        <w:rPr>
          <w:spacing w:val="-2"/>
          <w:sz w:val="24"/>
        </w:rPr>
        <w:t>concurso.</w:t>
      </w:r>
    </w:p>
    <w:p w14:paraId="183472F4" w14:textId="77777777" w:rsidR="00223C67" w:rsidRDefault="00223C67">
      <w:pPr>
        <w:pStyle w:val="Textoindependiente"/>
        <w:spacing w:before="2"/>
        <w:ind w:left="0"/>
      </w:pPr>
    </w:p>
    <w:p w14:paraId="4135FF29" w14:textId="6F97D85D" w:rsidR="00957AA3" w:rsidRDefault="00957AA3" w:rsidP="00E6024A">
      <w:pPr>
        <w:rPr>
          <w:b/>
          <w:spacing w:val="-2"/>
          <w:sz w:val="24"/>
        </w:rPr>
      </w:pPr>
      <w:r>
        <w:rPr>
          <w:b/>
          <w:sz w:val="24"/>
        </w:rPr>
        <w:t>III. Proceso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Selección:</w:t>
      </w:r>
    </w:p>
    <w:p w14:paraId="11C4F2BF" w14:textId="35520E15" w:rsidR="00957AA3" w:rsidRPr="00957AA3" w:rsidRDefault="00957AA3" w:rsidP="00957AA3">
      <w:pPr>
        <w:pStyle w:val="Textoindependiente"/>
        <w:spacing w:before="120" w:line="288" w:lineRule="auto"/>
        <w:ind w:left="0" w:right="100"/>
        <w:jc w:val="both"/>
      </w:pPr>
      <w:r>
        <w:t>Es</w:t>
      </w:r>
      <w:r>
        <w:rPr>
          <w:spacing w:val="-4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destacar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selección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nuestra</w:t>
      </w:r>
      <w:r>
        <w:rPr>
          <w:spacing w:val="-4"/>
        </w:rPr>
        <w:t xml:space="preserve"> </w:t>
      </w:r>
      <w:r>
        <w:t>institución garantizan igualdad de</w:t>
      </w:r>
      <w:r>
        <w:rPr>
          <w:spacing w:val="-2"/>
        </w:rPr>
        <w:t xml:space="preserve"> </w:t>
      </w:r>
      <w:r>
        <w:t>oportunidades según género, etnia, raza y</w:t>
      </w:r>
      <w:r>
        <w:rPr>
          <w:spacing w:val="-1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de discapacidad.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 con lo anterior, se les solicita a las</w:t>
      </w:r>
      <w:r w:rsidR="003E5953">
        <w:t>/</w:t>
      </w:r>
      <w:r>
        <w:t>os postulantes</w:t>
      </w:r>
      <w:r>
        <w:rPr>
          <w:spacing w:val="-1"/>
        </w:rPr>
        <w:t xml:space="preserve"> </w:t>
      </w:r>
      <w:r>
        <w:t>en situación de</w:t>
      </w:r>
      <w:r>
        <w:rPr>
          <w:spacing w:val="-2"/>
        </w:rPr>
        <w:t xml:space="preserve"> </w:t>
      </w:r>
      <w:r>
        <w:t>discapacidad expongan en la carta de postulación si requieren algún ajuste, apoyo o condición de accesibilidad para participar de la entrevista, en caso de preselección.</w:t>
      </w:r>
    </w:p>
    <w:p w14:paraId="14ED74FC" w14:textId="77777777" w:rsidR="00223C67" w:rsidRDefault="00000000" w:rsidP="00957AA3">
      <w:pPr>
        <w:pStyle w:val="Textoindependiente"/>
        <w:spacing w:before="120"/>
        <w:ind w:left="0"/>
      </w:pPr>
      <w:r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selección</w:t>
      </w:r>
      <w:r>
        <w:rPr>
          <w:spacing w:val="-3"/>
        </w:rPr>
        <w:t xml:space="preserve"> </w:t>
      </w:r>
      <w:r>
        <w:t>contempla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2"/>
        </w:rPr>
        <w:t>fases:</w:t>
      </w:r>
    </w:p>
    <w:p w14:paraId="74ADA98E" w14:textId="77777777" w:rsidR="00223C67" w:rsidRDefault="00000000">
      <w:pPr>
        <w:pStyle w:val="Prrafodelista"/>
        <w:numPr>
          <w:ilvl w:val="0"/>
          <w:numId w:val="1"/>
        </w:numPr>
        <w:tabs>
          <w:tab w:val="left" w:pos="829"/>
        </w:tabs>
        <w:spacing w:before="120"/>
        <w:ind w:right="108"/>
        <w:rPr>
          <w:sz w:val="24"/>
        </w:rPr>
      </w:pPr>
      <w:r>
        <w:rPr>
          <w:sz w:val="24"/>
        </w:rPr>
        <w:t>Pre-selección</w:t>
      </w:r>
      <w:r>
        <w:rPr>
          <w:spacing w:val="80"/>
          <w:sz w:val="24"/>
        </w:rPr>
        <w:t xml:space="preserve"> </w:t>
      </w:r>
      <w:r>
        <w:rPr>
          <w:sz w:val="24"/>
        </w:rPr>
        <w:t>por</w:t>
      </w:r>
      <w:r>
        <w:rPr>
          <w:spacing w:val="80"/>
          <w:sz w:val="24"/>
        </w:rPr>
        <w:t xml:space="preserve"> </w:t>
      </w:r>
      <w:r>
        <w:rPr>
          <w:sz w:val="24"/>
        </w:rPr>
        <w:t>parte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Comité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Búsqueda</w:t>
      </w:r>
      <w:r>
        <w:rPr>
          <w:spacing w:val="80"/>
          <w:sz w:val="24"/>
        </w:rPr>
        <w:t xml:space="preserve"> </w:t>
      </w:r>
      <w:r>
        <w:rPr>
          <w:sz w:val="24"/>
        </w:rPr>
        <w:t>en</w:t>
      </w:r>
      <w:r>
        <w:rPr>
          <w:spacing w:val="80"/>
          <w:sz w:val="24"/>
        </w:rPr>
        <w:t xml:space="preserve"> </w:t>
      </w:r>
      <w:r>
        <w:rPr>
          <w:sz w:val="24"/>
        </w:rPr>
        <w:t>base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los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antecedentes </w:t>
      </w:r>
      <w:r>
        <w:rPr>
          <w:spacing w:val="-2"/>
          <w:sz w:val="24"/>
        </w:rPr>
        <w:t>solicitados.</w:t>
      </w:r>
    </w:p>
    <w:p w14:paraId="454EADC3" w14:textId="4F80E6E8" w:rsidR="00223C67" w:rsidRDefault="00000000">
      <w:pPr>
        <w:pStyle w:val="Prrafodelista"/>
        <w:numPr>
          <w:ilvl w:val="0"/>
          <w:numId w:val="1"/>
        </w:numPr>
        <w:tabs>
          <w:tab w:val="left" w:pos="829"/>
        </w:tabs>
        <w:spacing w:before="293"/>
        <w:ind w:right="99"/>
        <w:jc w:val="both"/>
        <w:rPr>
          <w:sz w:val="24"/>
        </w:rPr>
      </w:pPr>
      <w:r>
        <w:rPr>
          <w:sz w:val="24"/>
        </w:rPr>
        <w:t>Entrevista por parte del Comité de Búsqueda de las</w:t>
      </w:r>
      <w:r w:rsidR="003E5953">
        <w:rPr>
          <w:sz w:val="24"/>
        </w:rPr>
        <w:t>/</w:t>
      </w:r>
      <w:r>
        <w:rPr>
          <w:sz w:val="24"/>
        </w:rPr>
        <w:t>os candidat</w:t>
      </w:r>
      <w:r w:rsidR="003E5953">
        <w:rPr>
          <w:sz w:val="24"/>
        </w:rPr>
        <w:t>as/</w:t>
      </w:r>
      <w:r>
        <w:rPr>
          <w:sz w:val="24"/>
        </w:rPr>
        <w:t>os preseleccionad</w:t>
      </w:r>
      <w:r w:rsidR="003E5953">
        <w:rPr>
          <w:sz w:val="24"/>
        </w:rPr>
        <w:t>as/</w:t>
      </w:r>
      <w:r>
        <w:rPr>
          <w:sz w:val="24"/>
        </w:rPr>
        <w:t>os y presentación de alguna investigación reciente ante profesoras(es) de planta del programa.</w:t>
      </w:r>
    </w:p>
    <w:p w14:paraId="4C74BA0E" w14:textId="44D43E66" w:rsidR="00223C67" w:rsidRPr="00957AA3" w:rsidRDefault="00000000" w:rsidP="00957AA3">
      <w:pPr>
        <w:pStyle w:val="Prrafodelista"/>
        <w:numPr>
          <w:ilvl w:val="0"/>
          <w:numId w:val="1"/>
        </w:numPr>
        <w:tabs>
          <w:tab w:val="left" w:pos="828"/>
        </w:tabs>
        <w:spacing w:before="292"/>
        <w:ind w:left="828" w:hanging="359"/>
        <w:jc w:val="both"/>
        <w:rPr>
          <w:sz w:val="24"/>
        </w:rPr>
      </w:pPr>
      <w:r>
        <w:rPr>
          <w:sz w:val="24"/>
        </w:rPr>
        <w:t>Notificación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la/el</w:t>
      </w:r>
      <w:r>
        <w:rPr>
          <w:spacing w:val="-2"/>
          <w:sz w:val="24"/>
        </w:rPr>
        <w:t xml:space="preserve"> </w:t>
      </w:r>
      <w:r>
        <w:rPr>
          <w:sz w:val="24"/>
        </w:rPr>
        <w:t>académica</w:t>
      </w:r>
      <w:r w:rsidR="003E5953">
        <w:rPr>
          <w:sz w:val="24"/>
        </w:rPr>
        <w:t>/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seleccionada</w:t>
      </w:r>
      <w:r w:rsidR="003E5953">
        <w:rPr>
          <w:spacing w:val="-2"/>
          <w:sz w:val="24"/>
        </w:rPr>
        <w:t>/</w:t>
      </w:r>
      <w:r>
        <w:rPr>
          <w:spacing w:val="-2"/>
          <w:sz w:val="24"/>
        </w:rPr>
        <w:t>o.</w:t>
      </w:r>
    </w:p>
    <w:p w14:paraId="2B8AA977" w14:textId="77777777" w:rsidR="003E5953" w:rsidRDefault="003E5953">
      <w:pPr>
        <w:pStyle w:val="Textoindependiente"/>
        <w:spacing w:before="0"/>
        <w:ind w:left="109" w:right="100"/>
        <w:jc w:val="both"/>
      </w:pPr>
    </w:p>
    <w:p w14:paraId="5B7D1A08" w14:textId="2F2F4F17" w:rsidR="005D00E4" w:rsidRDefault="00000000">
      <w:pPr>
        <w:pStyle w:val="Textoindependiente"/>
        <w:spacing w:before="0"/>
        <w:ind w:left="109" w:right="100"/>
        <w:jc w:val="both"/>
      </w:pPr>
      <w:r>
        <w:t>Las personas seleccionadas para el cargo deberán</w:t>
      </w:r>
      <w:r w:rsidR="003E5953">
        <w:t xml:space="preserve"> tener disponibilidad</w:t>
      </w:r>
      <w:r>
        <w:t xml:space="preserve"> incorporarse </w:t>
      </w:r>
      <w:r w:rsidR="00DC232E">
        <w:t xml:space="preserve">idealmente </w:t>
      </w:r>
      <w:r w:rsidR="003E5953">
        <w:t xml:space="preserve">a partir de agosto </w:t>
      </w:r>
      <w:r>
        <w:t xml:space="preserve">de 2024. </w:t>
      </w:r>
    </w:p>
    <w:p w14:paraId="3AA195EF" w14:textId="77777777" w:rsidR="00D974F4" w:rsidRDefault="00D974F4">
      <w:pPr>
        <w:pStyle w:val="Textoindependiente"/>
        <w:spacing w:before="0"/>
        <w:ind w:left="109" w:right="100"/>
        <w:jc w:val="both"/>
      </w:pPr>
    </w:p>
    <w:p w14:paraId="3FF290D3" w14:textId="3860DFC4" w:rsidR="00E6024A" w:rsidRDefault="00D974F4" w:rsidP="00957AA3">
      <w:pPr>
        <w:pStyle w:val="Textoindependiente"/>
        <w:spacing w:before="0"/>
        <w:ind w:left="109" w:right="100"/>
        <w:jc w:val="both"/>
        <w:rPr>
          <w:rStyle w:val="Hipervnculo"/>
        </w:rPr>
      </w:pPr>
      <w:r>
        <w:t>Cual duda en relación al concurso escribir a Tom</w:t>
      </w:r>
      <w:r w:rsidR="003E5953">
        <w:t>á</w:t>
      </w:r>
      <w:r>
        <w:t>s Arizt</w:t>
      </w:r>
      <w:r w:rsidR="003E5953">
        <w:t>í</w:t>
      </w:r>
      <w:r w:rsidR="006A4E93">
        <w:t>a (</w:t>
      </w:r>
      <w:proofErr w:type="gramStart"/>
      <w:r>
        <w:t>Director</w:t>
      </w:r>
      <w:proofErr w:type="gramEnd"/>
      <w:r>
        <w:t xml:space="preserve"> Escuela de Sociología</w:t>
      </w:r>
      <w:r w:rsidR="006A4E93">
        <w:t xml:space="preserve">) </w:t>
      </w:r>
      <w:hyperlink r:id="rId10" w:history="1">
        <w:r w:rsidR="006A4E93" w:rsidRPr="00150E2B">
          <w:rPr>
            <w:rStyle w:val="Hipervnculo"/>
          </w:rPr>
          <w:t>tomas.ariztia@udp.cl</w:t>
        </w:r>
      </w:hyperlink>
    </w:p>
    <w:p w14:paraId="43797EBF" w14:textId="77777777" w:rsidR="00E6024A" w:rsidRDefault="00E6024A">
      <w:pPr>
        <w:rPr>
          <w:rStyle w:val="Hipervnculo"/>
          <w:sz w:val="24"/>
          <w:szCs w:val="24"/>
        </w:rPr>
      </w:pPr>
      <w:r>
        <w:rPr>
          <w:rStyle w:val="Hipervnculo"/>
        </w:rPr>
        <w:br w:type="page"/>
      </w:r>
    </w:p>
    <w:p w14:paraId="419D7728" w14:textId="2EA2D563" w:rsidR="00E6024A" w:rsidRDefault="00E6024A" w:rsidP="00E6024A">
      <w:pPr>
        <w:rPr>
          <w:b/>
          <w:spacing w:val="-2"/>
          <w:sz w:val="24"/>
        </w:rPr>
      </w:pPr>
      <w:r w:rsidRPr="00E6024A">
        <w:rPr>
          <w:b/>
          <w:spacing w:val="-2"/>
          <w:sz w:val="24"/>
        </w:rPr>
        <w:lastRenderedPageBreak/>
        <w:t xml:space="preserve">IV. </w:t>
      </w:r>
      <w:r w:rsidRPr="000C4B0C">
        <w:rPr>
          <w:b/>
          <w:spacing w:val="-2"/>
          <w:sz w:val="24"/>
        </w:rPr>
        <w:t>Sobre la Escuela</w:t>
      </w:r>
      <w:r>
        <w:rPr>
          <w:b/>
          <w:spacing w:val="-2"/>
          <w:sz w:val="24"/>
        </w:rPr>
        <w:t xml:space="preserve"> de Sociología UDP</w:t>
      </w:r>
      <w:r w:rsidRPr="000C4B0C">
        <w:rPr>
          <w:b/>
          <w:spacing w:val="-2"/>
          <w:sz w:val="24"/>
        </w:rPr>
        <w:t xml:space="preserve">. </w:t>
      </w:r>
    </w:p>
    <w:p w14:paraId="50F0FEEA" w14:textId="77777777" w:rsidR="00E6024A" w:rsidRPr="000C4B0C" w:rsidRDefault="00E6024A" w:rsidP="00E6024A">
      <w:pPr>
        <w:rPr>
          <w:b/>
          <w:spacing w:val="-2"/>
          <w:sz w:val="24"/>
        </w:rPr>
      </w:pPr>
    </w:p>
    <w:p w14:paraId="4870387D" w14:textId="77777777" w:rsidR="00E6024A" w:rsidRDefault="00E6024A" w:rsidP="00E6024A">
      <w:pPr>
        <w:pStyle w:val="Textoindependiente"/>
        <w:spacing w:before="0"/>
        <w:ind w:left="0" w:right="99"/>
        <w:jc w:val="both"/>
      </w:pPr>
      <w:r w:rsidRPr="000C4B0C">
        <w:t xml:space="preserve">La Escuela de </w:t>
      </w:r>
      <w:hyperlink r:id="rId11" w:history="1">
        <w:r w:rsidRPr="00211FB5">
          <w:rPr>
            <w:rStyle w:val="Hipervnculo"/>
          </w:rPr>
          <w:t>Sociología</w:t>
        </w:r>
      </w:hyperlink>
      <w:r w:rsidRPr="000C4B0C">
        <w:t xml:space="preserve"> </w:t>
      </w:r>
      <w:r>
        <w:t xml:space="preserve">UDP </w:t>
      </w:r>
      <w:r w:rsidRPr="000C4B0C">
        <w:t xml:space="preserve">es una de las tres unidades académicas existentes al interior de la </w:t>
      </w:r>
      <w:hyperlink r:id="rId12" w:history="1">
        <w:r w:rsidRPr="00211FB5">
          <w:rPr>
            <w:rStyle w:val="Hipervnculo"/>
          </w:rPr>
          <w:t>Facultad de Ciencias Sociales e Historia</w:t>
        </w:r>
      </w:hyperlink>
      <w:r w:rsidRPr="000C4B0C">
        <w:t xml:space="preserve">. Sociología UDP se caracteriza por su vibrante comunidad académica y docente </w:t>
      </w:r>
      <w:r w:rsidRPr="000862B8">
        <w:t>reconocida como uno de los principales centros de formación y producción de investigación en la disciplina en el país</w:t>
      </w:r>
      <w:r w:rsidRPr="000C4B0C">
        <w:t xml:space="preserve">, consistentemente rankeada entre las mejores escuelas de sociología de Chile. </w:t>
      </w:r>
      <w:r w:rsidRPr="000862B8">
        <w:t xml:space="preserve"> La Escuela de Sociología de la UDP busca contribuir a la comprensión de los nuevos desafíos que presentan las sociedades contemporáneas y, en particular, la sociedad chilena de hoy. Su proyecto intelectual se asienta en </w:t>
      </w:r>
      <w:r w:rsidRPr="000C4B0C">
        <w:t xml:space="preserve">un modelo de trabajo de </w:t>
      </w:r>
      <w:proofErr w:type="spellStart"/>
      <w:r w:rsidRPr="000C4B0C">
        <w:t>co</w:t>
      </w:r>
      <w:proofErr w:type="spellEnd"/>
      <w:r w:rsidRPr="000C4B0C">
        <w:t>-responsabilidad entre los/as académico/as de la planta.</w:t>
      </w:r>
    </w:p>
    <w:p w14:paraId="1433F951" w14:textId="77777777" w:rsidR="00E6024A" w:rsidRPr="000C4B0C" w:rsidRDefault="00E6024A" w:rsidP="00E6024A">
      <w:pPr>
        <w:pStyle w:val="Textoindependiente"/>
        <w:spacing w:before="0"/>
        <w:ind w:left="0" w:right="99"/>
        <w:jc w:val="both"/>
      </w:pPr>
    </w:p>
    <w:p w14:paraId="28F04D1A" w14:textId="77777777" w:rsidR="00E6024A" w:rsidRDefault="00E6024A" w:rsidP="00E6024A">
      <w:pPr>
        <w:pStyle w:val="Textoindependiente"/>
        <w:spacing w:before="0"/>
        <w:ind w:left="0" w:right="99"/>
        <w:jc w:val="both"/>
      </w:pPr>
      <w:r w:rsidRPr="000862B8">
        <w:t>A través de una docencia de excelencia, así como de la investigación académica y vinculación con el medio nacional e internacional, la Escuela de Sociología de la UDP busca formar sociólogos</w:t>
      </w:r>
      <w:r>
        <w:t>/as</w:t>
      </w:r>
      <w:r w:rsidRPr="000862B8">
        <w:t xml:space="preserve"> con capacidad crítica y reflexiva, habilitados</w:t>
      </w:r>
      <w:r>
        <w:t>/as</w:t>
      </w:r>
      <w:r w:rsidRPr="000862B8">
        <w:t xml:space="preserve"> para cuestionar, observar y analizar fenómenos sociales. Para ello brinda una mirada que integra aproximaciones teóricas y metodológicas de forma innovadora y con particular atención a la reflexividad en el uso tanto de las técnicas como de los cuerpos teóricos. El programa de pregrado </w:t>
      </w:r>
      <w:r w:rsidRPr="000C4B0C">
        <w:t>ha sido consistentemente rankeado entre los</w:t>
      </w:r>
      <w:r>
        <w:t xml:space="preserve"> tres</w:t>
      </w:r>
      <w:r w:rsidRPr="000C4B0C">
        <w:t xml:space="preserve"> mejores programas de Chile según el Ranking QS. Adicionalmente, la escuela está ligada al Mag</w:t>
      </w:r>
      <w:r>
        <w:t>í</w:t>
      </w:r>
      <w:r w:rsidRPr="000C4B0C">
        <w:t xml:space="preserve">ster en Métodos de la Investigación Social, programa de larga tradición en Métodos de Investigación y el Doctorado en Ciencias Sociales, todos espacios en donde se desarrolla docencia de alto nivel de carácter interdisciplinario. </w:t>
      </w:r>
    </w:p>
    <w:p w14:paraId="25CAAC86" w14:textId="77777777" w:rsidR="00E6024A" w:rsidRDefault="00E6024A" w:rsidP="00E6024A">
      <w:pPr>
        <w:pStyle w:val="Textoindependiente"/>
        <w:spacing w:before="0"/>
        <w:ind w:left="0" w:right="99"/>
        <w:jc w:val="both"/>
      </w:pPr>
    </w:p>
    <w:p w14:paraId="6B494E7E" w14:textId="77777777" w:rsidR="00E6024A" w:rsidRDefault="00E6024A" w:rsidP="00E6024A">
      <w:pPr>
        <w:pStyle w:val="Textoindependiente"/>
        <w:spacing w:before="0"/>
        <w:ind w:left="0" w:right="99"/>
        <w:jc w:val="both"/>
      </w:pPr>
      <w:r w:rsidRPr="00B40D5A">
        <w:t>L</w:t>
      </w:r>
      <w:r>
        <w:t>as/</w:t>
      </w:r>
      <w:r w:rsidRPr="00B40D5A">
        <w:t>os académic</w:t>
      </w:r>
      <w:r>
        <w:t>as/</w:t>
      </w:r>
      <w:r w:rsidRPr="00B40D5A">
        <w:t>os de la Escuela de Sociología de la UDP desarrollan investigación en áreas tales como: desigualdad (cultural, de clase, étnica, territorial), interculturalidad,</w:t>
      </w:r>
      <w:r w:rsidRPr="000C4B0C">
        <w:t xml:space="preserve"> sociología del medioambiente, sociología cultural, teoría</w:t>
      </w:r>
      <w:r w:rsidRPr="00B40D5A">
        <w:t xml:space="preserve"> social contemporánea, conflicto y cohesión social; violencia, familia y nuevas formas de parentalidad, </w:t>
      </w:r>
      <w:r w:rsidRPr="000C4B0C">
        <w:t>estudios de la discapacidad</w:t>
      </w:r>
      <w:r w:rsidRPr="00B40D5A">
        <w:t xml:space="preserve">, estudios sociales de la economía, </w:t>
      </w:r>
      <w:r>
        <w:t xml:space="preserve">estudios socio-jurídicos, </w:t>
      </w:r>
      <w:r w:rsidRPr="00B40D5A">
        <w:t>sociología del estado y sociología política</w:t>
      </w:r>
      <w:r w:rsidRPr="000862B8">
        <w:t>.</w:t>
      </w:r>
      <w:r w:rsidRPr="000C4B0C">
        <w:t xml:space="preserve"> </w:t>
      </w:r>
      <w:r>
        <w:t xml:space="preserve">La escuela cuenta también con el </w:t>
      </w:r>
      <w:hyperlink r:id="rId13" w:history="1">
        <w:r>
          <w:rPr>
            <w:rStyle w:val="Hipervnculo"/>
          </w:rPr>
          <w:t>O</w:t>
        </w:r>
        <w:r w:rsidRPr="008A1A70">
          <w:rPr>
            <w:rStyle w:val="Hipervnculo"/>
          </w:rPr>
          <w:t>bservatorio de desigualdades</w:t>
        </w:r>
      </w:hyperlink>
      <w:r>
        <w:t xml:space="preserve"> y el </w:t>
      </w:r>
      <w:hyperlink r:id="rId14" w:history="1">
        <w:r>
          <w:rPr>
            <w:rStyle w:val="Hipervnculo"/>
          </w:rPr>
          <w:t>L</w:t>
        </w:r>
        <w:r w:rsidRPr="008A1A70">
          <w:rPr>
            <w:rStyle w:val="Hipervnculo"/>
          </w:rPr>
          <w:t>aboratorio de transformaciones sociales</w:t>
        </w:r>
      </w:hyperlink>
      <w:r>
        <w:t xml:space="preserve">, espacios que buscan vincular la investigación académica en áreas y problemas de la sociología con la formación docente. Las y los académicos de la escuela dirigen y/o participan también en distintos núcleos y/o centros de investigación tales como el </w:t>
      </w:r>
      <w:r w:rsidRPr="00D974F4">
        <w:t>Núcleo Milenio Estudios en Discapacidad y Ciudadanía (</w:t>
      </w:r>
      <w:hyperlink r:id="rId15" w:history="1">
        <w:r w:rsidRPr="008A1A70">
          <w:rPr>
            <w:rStyle w:val="Hipervnculo"/>
          </w:rPr>
          <w:t>DISCA</w:t>
        </w:r>
      </w:hyperlink>
      <w:r w:rsidRPr="00D974F4">
        <w:t>)</w:t>
      </w:r>
      <w:r>
        <w:t>, el Centro para el Conflicto y la Cohesión Social (</w:t>
      </w:r>
      <w:hyperlink r:id="rId16" w:history="1">
        <w:r w:rsidRPr="008A1A70">
          <w:rPr>
            <w:rStyle w:val="Hipervnculo"/>
          </w:rPr>
          <w:t>COES</w:t>
        </w:r>
      </w:hyperlink>
      <w:r>
        <w:t xml:space="preserve">) o el centro </w:t>
      </w:r>
      <w:hyperlink r:id="rId17" w:history="1">
        <w:r w:rsidRPr="008A1A70">
          <w:rPr>
            <w:rStyle w:val="Hipervnculo"/>
          </w:rPr>
          <w:t>CIIR</w:t>
        </w:r>
      </w:hyperlink>
      <w:r>
        <w:t xml:space="preserve"> o el </w:t>
      </w:r>
      <w:r w:rsidRPr="008A1A70">
        <w:t xml:space="preserve">Núcleo Milenio de Desigualdades y Oportunidades Digitales </w:t>
      </w:r>
      <w:r>
        <w:t xml:space="preserve"> </w:t>
      </w:r>
      <w:hyperlink r:id="rId18" w:history="1">
        <w:r w:rsidRPr="008A1A70">
          <w:rPr>
            <w:rStyle w:val="Hipervnculo"/>
          </w:rPr>
          <w:t xml:space="preserve">NUDOS </w:t>
        </w:r>
      </w:hyperlink>
      <w:r>
        <w:t xml:space="preserve">, todos </w:t>
      </w:r>
      <w:r w:rsidRPr="000862B8">
        <w:t>financiados por fondos de investigación internos y</w:t>
      </w:r>
      <w:r>
        <w:t>/o</w:t>
      </w:r>
      <w:r w:rsidRPr="000862B8">
        <w:t xml:space="preserve"> externos. </w:t>
      </w:r>
    </w:p>
    <w:p w14:paraId="7655325A" w14:textId="77777777" w:rsidR="00E6024A" w:rsidRDefault="00E6024A" w:rsidP="00E6024A">
      <w:pPr>
        <w:pStyle w:val="Textoindependiente"/>
        <w:spacing w:before="0"/>
        <w:ind w:left="0" w:right="99"/>
        <w:jc w:val="both"/>
      </w:pPr>
    </w:p>
    <w:p w14:paraId="3D79AD31" w14:textId="00FFD928" w:rsidR="00E6024A" w:rsidRDefault="00E6024A" w:rsidP="00E6024A">
      <w:pPr>
        <w:pStyle w:val="Textoindependiente"/>
        <w:spacing w:before="0"/>
        <w:ind w:left="0" w:right="99"/>
        <w:jc w:val="both"/>
      </w:pPr>
      <w:r>
        <w:t xml:space="preserve">La escuela se encuentra acogida en la Facultad de Ciencias Sociales e Historia, junto a las escuelas de Ciencia Política, Historia, Antropología y el Bachillerato de Ciencias Sociales. Estas distintas disciplinas contribuyen a generar un vibrante entorno de docencia e investigación interdisciplinaria en torno a diversas </w:t>
      </w:r>
      <w:r w:rsidR="00A86803">
        <w:t>áreas</w:t>
      </w:r>
      <w:r>
        <w:t xml:space="preserve"> de las ciencias sociales. Las/os académicas/os de la Facultad, participan también como investigadores del Instituto de Investigación en Ciencias Sociales (</w:t>
      </w:r>
      <w:hyperlink r:id="rId19" w:history="1">
        <w:r w:rsidRPr="00957AA3">
          <w:rPr>
            <w:rStyle w:val="Hipervnculo"/>
          </w:rPr>
          <w:t>ICSO</w:t>
        </w:r>
      </w:hyperlink>
      <w:r w:rsidRPr="000862B8">
        <w:t>)</w:t>
      </w:r>
    </w:p>
    <w:p w14:paraId="084EE003" w14:textId="7FF60C6F" w:rsidR="005D00E4" w:rsidRPr="00CA7E58" w:rsidRDefault="005D00E4" w:rsidP="00957AA3">
      <w:pPr>
        <w:pStyle w:val="Textoindependiente"/>
        <w:spacing w:before="0"/>
        <w:ind w:left="109" w:right="100"/>
        <w:jc w:val="both"/>
      </w:pPr>
    </w:p>
    <w:sectPr w:rsidR="005D00E4" w:rsidRPr="00CA7E58">
      <w:headerReference w:type="default" r:id="rId20"/>
      <w:pgSz w:w="12240" w:h="15840"/>
      <w:pgMar w:top="1720" w:right="1480" w:bottom="280" w:left="1480" w:header="11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AAAF1" w14:textId="77777777" w:rsidR="0012410E" w:rsidRDefault="0012410E">
      <w:r>
        <w:separator/>
      </w:r>
    </w:p>
  </w:endnote>
  <w:endnote w:type="continuationSeparator" w:id="0">
    <w:p w14:paraId="3C0686AE" w14:textId="77777777" w:rsidR="0012410E" w:rsidRDefault="0012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DE3EF" w14:textId="77777777" w:rsidR="0012410E" w:rsidRDefault="0012410E">
      <w:r>
        <w:separator/>
      </w:r>
    </w:p>
  </w:footnote>
  <w:footnote w:type="continuationSeparator" w:id="0">
    <w:p w14:paraId="2E968CC6" w14:textId="77777777" w:rsidR="0012410E" w:rsidRDefault="0012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AB51" w14:textId="1A787380" w:rsidR="00223C67" w:rsidRDefault="00CA7E58" w:rsidP="00CA7E58">
    <w:pPr>
      <w:pStyle w:val="Textoindependiente"/>
      <w:spacing w:before="0" w:line="14" w:lineRule="auto"/>
      <w:ind w:left="0"/>
      <w:jc w:val="center"/>
      <w:rPr>
        <w:sz w:val="20"/>
      </w:rPr>
    </w:pPr>
    <w:r w:rsidRPr="007A12A4">
      <w:rPr>
        <w:rFonts w:asciiTheme="minorHAnsi" w:hAnsiTheme="minorHAnsi"/>
        <w:bCs/>
        <w:noProof/>
        <w:sz w:val="22"/>
        <w:szCs w:val="22"/>
        <w:lang w:val="es-CL" w:eastAsia="es-CL"/>
      </w:rPr>
      <w:drawing>
        <wp:inline distT="0" distB="0" distL="0" distR="0" wp14:anchorId="50D5DB21" wp14:editId="65E5E2A0">
          <wp:extent cx="1923011" cy="1201879"/>
          <wp:effectExtent l="0" t="0" r="0" b="5080"/>
          <wp:docPr id="5" name="Imagen 5" descr="http://intranet.udp.cl/wp-content/uploads/facultad-fsch-sociologia.-baj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ntranet.udp.cl/wp-content/uploads/facultad-fsch-sociologia.-bajad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609" cy="1229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A6B6F"/>
    <w:multiLevelType w:val="hybridMultilevel"/>
    <w:tmpl w:val="7E143314"/>
    <w:lvl w:ilvl="0" w:tplc="12DCD274">
      <w:start w:val="1"/>
      <w:numFmt w:val="decimal"/>
      <w:lvlText w:val="%1."/>
      <w:lvlJc w:val="left"/>
      <w:pPr>
        <w:ind w:left="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738ED42"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 w:tplc="820EF5A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FA925CF4">
      <w:numFmt w:val="bullet"/>
      <w:lvlText w:val="•"/>
      <w:lvlJc w:val="left"/>
      <w:pPr>
        <w:ind w:left="3358" w:hanging="360"/>
      </w:pPr>
      <w:rPr>
        <w:rFonts w:hint="default"/>
        <w:lang w:val="es-ES" w:eastAsia="en-US" w:bidi="ar-SA"/>
      </w:rPr>
    </w:lvl>
    <w:lvl w:ilvl="4" w:tplc="753CEB92">
      <w:numFmt w:val="bullet"/>
      <w:lvlText w:val="•"/>
      <w:lvlJc w:val="left"/>
      <w:pPr>
        <w:ind w:left="4204" w:hanging="360"/>
      </w:pPr>
      <w:rPr>
        <w:rFonts w:hint="default"/>
        <w:lang w:val="es-ES" w:eastAsia="en-US" w:bidi="ar-SA"/>
      </w:rPr>
    </w:lvl>
    <w:lvl w:ilvl="5" w:tplc="F78AF0AE">
      <w:numFmt w:val="bullet"/>
      <w:lvlText w:val="•"/>
      <w:lvlJc w:val="left"/>
      <w:pPr>
        <w:ind w:left="5050" w:hanging="360"/>
      </w:pPr>
      <w:rPr>
        <w:rFonts w:hint="default"/>
        <w:lang w:val="es-ES" w:eastAsia="en-US" w:bidi="ar-SA"/>
      </w:rPr>
    </w:lvl>
    <w:lvl w:ilvl="6" w:tplc="CF441A90">
      <w:numFmt w:val="bullet"/>
      <w:lvlText w:val="•"/>
      <w:lvlJc w:val="left"/>
      <w:pPr>
        <w:ind w:left="5896" w:hanging="360"/>
      </w:pPr>
      <w:rPr>
        <w:rFonts w:hint="default"/>
        <w:lang w:val="es-ES" w:eastAsia="en-US" w:bidi="ar-SA"/>
      </w:rPr>
    </w:lvl>
    <w:lvl w:ilvl="7" w:tplc="54ACA236">
      <w:numFmt w:val="bullet"/>
      <w:lvlText w:val="•"/>
      <w:lvlJc w:val="left"/>
      <w:pPr>
        <w:ind w:left="6742" w:hanging="360"/>
      </w:pPr>
      <w:rPr>
        <w:rFonts w:hint="default"/>
        <w:lang w:val="es-ES" w:eastAsia="en-US" w:bidi="ar-SA"/>
      </w:rPr>
    </w:lvl>
    <w:lvl w:ilvl="8" w:tplc="627A5A2E">
      <w:numFmt w:val="bullet"/>
      <w:lvlText w:val="•"/>
      <w:lvlJc w:val="left"/>
      <w:pPr>
        <w:ind w:left="758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99447F0"/>
    <w:multiLevelType w:val="hybridMultilevel"/>
    <w:tmpl w:val="EBA009F2"/>
    <w:lvl w:ilvl="0" w:tplc="F7D434BE">
      <w:numFmt w:val="bullet"/>
      <w:lvlText w:val=""/>
      <w:lvlJc w:val="left"/>
      <w:pPr>
        <w:ind w:left="-1314" w:hanging="356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5B26FB0">
      <w:numFmt w:val="bullet"/>
      <w:lvlText w:val="•"/>
      <w:lvlJc w:val="left"/>
      <w:pPr>
        <w:ind w:left="-470" w:hanging="356"/>
      </w:pPr>
      <w:rPr>
        <w:rFonts w:hint="default"/>
        <w:lang w:val="es-ES" w:eastAsia="en-US" w:bidi="ar-SA"/>
      </w:rPr>
    </w:lvl>
    <w:lvl w:ilvl="2" w:tplc="35CA0566">
      <w:numFmt w:val="bullet"/>
      <w:lvlText w:val="•"/>
      <w:lvlJc w:val="left"/>
      <w:pPr>
        <w:ind w:left="376" w:hanging="356"/>
      </w:pPr>
      <w:rPr>
        <w:rFonts w:hint="default"/>
        <w:lang w:val="es-ES" w:eastAsia="en-US" w:bidi="ar-SA"/>
      </w:rPr>
    </w:lvl>
    <w:lvl w:ilvl="3" w:tplc="5394C04C">
      <w:numFmt w:val="bullet"/>
      <w:lvlText w:val="•"/>
      <w:lvlJc w:val="left"/>
      <w:pPr>
        <w:ind w:left="1222" w:hanging="356"/>
      </w:pPr>
      <w:rPr>
        <w:rFonts w:hint="default"/>
        <w:lang w:val="es-ES" w:eastAsia="en-US" w:bidi="ar-SA"/>
      </w:rPr>
    </w:lvl>
    <w:lvl w:ilvl="4" w:tplc="C706A3A0">
      <w:numFmt w:val="bullet"/>
      <w:lvlText w:val="•"/>
      <w:lvlJc w:val="left"/>
      <w:pPr>
        <w:ind w:left="2068" w:hanging="356"/>
      </w:pPr>
      <w:rPr>
        <w:rFonts w:hint="default"/>
        <w:lang w:val="es-ES" w:eastAsia="en-US" w:bidi="ar-SA"/>
      </w:rPr>
    </w:lvl>
    <w:lvl w:ilvl="5" w:tplc="DA9876A4">
      <w:numFmt w:val="bullet"/>
      <w:lvlText w:val="•"/>
      <w:lvlJc w:val="left"/>
      <w:pPr>
        <w:ind w:left="2914" w:hanging="356"/>
      </w:pPr>
      <w:rPr>
        <w:rFonts w:hint="default"/>
        <w:lang w:val="es-ES" w:eastAsia="en-US" w:bidi="ar-SA"/>
      </w:rPr>
    </w:lvl>
    <w:lvl w:ilvl="6" w:tplc="100E6488">
      <w:numFmt w:val="bullet"/>
      <w:lvlText w:val="•"/>
      <w:lvlJc w:val="left"/>
      <w:pPr>
        <w:ind w:left="3760" w:hanging="356"/>
      </w:pPr>
      <w:rPr>
        <w:rFonts w:hint="default"/>
        <w:lang w:val="es-ES" w:eastAsia="en-US" w:bidi="ar-SA"/>
      </w:rPr>
    </w:lvl>
    <w:lvl w:ilvl="7" w:tplc="124AE4DE">
      <w:numFmt w:val="bullet"/>
      <w:lvlText w:val="•"/>
      <w:lvlJc w:val="left"/>
      <w:pPr>
        <w:ind w:left="4606" w:hanging="356"/>
      </w:pPr>
      <w:rPr>
        <w:rFonts w:hint="default"/>
        <w:lang w:val="es-ES" w:eastAsia="en-US" w:bidi="ar-SA"/>
      </w:rPr>
    </w:lvl>
    <w:lvl w:ilvl="8" w:tplc="98601CC4">
      <w:numFmt w:val="bullet"/>
      <w:lvlText w:val="•"/>
      <w:lvlJc w:val="left"/>
      <w:pPr>
        <w:ind w:left="5452" w:hanging="356"/>
      </w:pPr>
      <w:rPr>
        <w:rFonts w:hint="default"/>
        <w:lang w:val="es-ES" w:eastAsia="en-US" w:bidi="ar-SA"/>
      </w:rPr>
    </w:lvl>
  </w:abstractNum>
  <w:num w:numId="1" w16cid:durableId="669021450">
    <w:abstractNumId w:val="0"/>
  </w:num>
  <w:num w:numId="2" w16cid:durableId="54926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67"/>
    <w:rsid w:val="000C3770"/>
    <w:rsid w:val="000C4B0C"/>
    <w:rsid w:val="000E6864"/>
    <w:rsid w:val="0012410E"/>
    <w:rsid w:val="00211FB5"/>
    <w:rsid w:val="00223C67"/>
    <w:rsid w:val="002E36EB"/>
    <w:rsid w:val="003B3CC7"/>
    <w:rsid w:val="003E5953"/>
    <w:rsid w:val="00455695"/>
    <w:rsid w:val="0049266B"/>
    <w:rsid w:val="004C0EF3"/>
    <w:rsid w:val="005C68C7"/>
    <w:rsid w:val="005D00E4"/>
    <w:rsid w:val="006A4E93"/>
    <w:rsid w:val="006B3469"/>
    <w:rsid w:val="0071407E"/>
    <w:rsid w:val="007934B4"/>
    <w:rsid w:val="007E70E1"/>
    <w:rsid w:val="0085519D"/>
    <w:rsid w:val="008A1A70"/>
    <w:rsid w:val="00957AA3"/>
    <w:rsid w:val="00971362"/>
    <w:rsid w:val="00985B7E"/>
    <w:rsid w:val="00A34DD9"/>
    <w:rsid w:val="00A45DB0"/>
    <w:rsid w:val="00A86803"/>
    <w:rsid w:val="00A87F2C"/>
    <w:rsid w:val="00C67B26"/>
    <w:rsid w:val="00CA7E58"/>
    <w:rsid w:val="00CE2F31"/>
    <w:rsid w:val="00D23BD3"/>
    <w:rsid w:val="00D974F4"/>
    <w:rsid w:val="00DC232E"/>
    <w:rsid w:val="00E0232D"/>
    <w:rsid w:val="00E6024A"/>
    <w:rsid w:val="00EB3EF7"/>
    <w:rsid w:val="00ED77D9"/>
    <w:rsid w:val="00F12EFD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039A"/>
  <w15:docId w15:val="{19B1CE3A-DD23-4F40-ACF8-DAA0CF76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9"/>
      <w:ind w:left="82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19"/>
      <w:ind w:left="821" w:hanging="3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D00E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00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00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00E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00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00E4"/>
    <w:rPr>
      <w:rFonts w:ascii="Calibri" w:eastAsia="Calibri" w:hAnsi="Calibri" w:cs="Calibri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11FB5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85519D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26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926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266B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26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266B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carrasco@udp.cl" TargetMode="External"/><Relationship Id="rId13" Type="http://schemas.openxmlformats.org/officeDocument/2006/relationships/hyperlink" Target="https://observatoriodesigualdades.udp.cl/" TargetMode="External"/><Relationship Id="rId18" Type="http://schemas.openxmlformats.org/officeDocument/2006/relationships/hyperlink" Target="https://www.nudos.c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ocialesehistoria.udp.cl/sociologia/" TargetMode="External"/><Relationship Id="rId17" Type="http://schemas.openxmlformats.org/officeDocument/2006/relationships/hyperlink" Target="http://ciir.c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es.c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ciologia.udp.c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ucleodisca.cl/" TargetMode="External"/><Relationship Id="rId10" Type="http://schemas.openxmlformats.org/officeDocument/2006/relationships/hyperlink" Target="mailto:tomas.ariztia@udp.cl" TargetMode="External"/><Relationship Id="rId19" Type="http://schemas.openxmlformats.org/officeDocument/2006/relationships/hyperlink" Target="http://www.icso.c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(patricia.carrasco@udp.cl)" TargetMode="External"/><Relationship Id="rId14" Type="http://schemas.openxmlformats.org/officeDocument/2006/relationships/hyperlink" Target="file:///Users/ta/Library/CloudStorage/Dropbox/00%20Escuela/0%20Academicos/Concursos%20Academicos/2024%20Concurso/(https:/transformacionessociales.udp.c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1C6EE5-81CA-0A4A-92DA-6E61B9ED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1222</Words>
  <Characters>6724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Castiglioni</dc:creator>
  <cp:lastModifiedBy>Tomas Ariztía</cp:lastModifiedBy>
  <cp:revision>8</cp:revision>
  <cp:lastPrinted>2024-05-28T15:39:00Z</cp:lastPrinted>
  <dcterms:created xsi:type="dcterms:W3CDTF">2024-05-28T14:23:00Z</dcterms:created>
  <dcterms:modified xsi:type="dcterms:W3CDTF">2024-05-28T15:40:00Z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2024-05-20T00:00:00Z</vt:filetime>
  </property>
  <property fmtid="{D5CDD505-2E9C-101B-9397-08002B2CF9AE}" pid="5" name="Producer">
    <vt:lpwstr>Microsoft® Word para Microsoft 365</vt:lpwstr>
  </property>
</Properties>
</file>